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36DE43E0" w:rsidP="7DC1A5BB" w:rsidRDefault="00100046" w14:paraId="3C24935F" w14:textId="3BFBC505">
      <w:pPr>
        <w:ind w:firstLine="0"/>
        <w:jc w:val="center"/>
        <w:rPr>
          <w:b w:val="1"/>
          <w:bCs w:val="1"/>
          <w:sz w:val="22"/>
          <w:szCs w:val="22"/>
        </w:rPr>
      </w:pPr>
      <w:r>
        <w:rPr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2355F" wp14:editId="3F641DE1">
                <wp:simplePos x="0" y="0"/>
                <wp:positionH relativeFrom="column">
                  <wp:posOffset>868680</wp:posOffset>
                </wp:positionH>
                <wp:positionV relativeFrom="paragraph">
                  <wp:posOffset>-662305</wp:posOffset>
                </wp:positionV>
                <wp:extent cx="147828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68.4pt,-52.15pt" to="184.8pt,-52.15pt" w14:anchorId="114B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">
                <v:stroke joinstyle="miter"/>
              </v:line>
            </w:pict>
          </mc:Fallback>
        </mc:AlternateContent>
      </w:r>
      <w:r w:rsidRPr="7DC1A5BB" w:rsidR="276A6C62">
        <w:rPr>
          <w:b w:val="1"/>
          <w:bCs w:val="1"/>
          <w:sz w:val="22"/>
          <w:szCs w:val="22"/>
        </w:rPr>
        <w:t>BORDER RUN LOCATIONS</w:t>
      </w:r>
    </w:p>
    <w:p w:rsidR="27F88A40" w:rsidP="7DC1A5BB" w:rsidRDefault="27F88A40" w14:paraId="17CF1449" w14:textId="771F67B1">
      <w:pPr>
        <w:pStyle w:val="Normal"/>
        <w:ind w:firstLine="0"/>
        <w:jc w:val="left"/>
        <w:rPr>
          <w:b w:val="1"/>
          <w:bCs w:val="1"/>
          <w:sz w:val="18"/>
          <w:szCs w:val="18"/>
        </w:rPr>
      </w:pPr>
    </w:p>
    <w:p w:rsidR="57398F3C" w:rsidP="7DC1A5BB" w:rsidRDefault="57398F3C" w14:paraId="60148B22" w14:textId="3E21FA38">
      <w:pPr>
        <w:pStyle w:val="Normal"/>
        <w:ind w:firstLine="0"/>
        <w:jc w:val="left"/>
        <w:rPr>
          <w:b w:val="1"/>
          <w:bCs w:val="1"/>
          <w:sz w:val="18"/>
          <w:szCs w:val="18"/>
        </w:rPr>
      </w:pPr>
      <w:r w:rsidRPr="7DC1A5BB" w:rsidR="276A6C62">
        <w:rPr>
          <w:b w:val="1"/>
          <w:bCs w:val="1"/>
          <w:sz w:val="18"/>
          <w:szCs w:val="18"/>
        </w:rPr>
        <w:t>TORONTO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659E0A34">
        <w:rPr>
          <w:b w:val="1"/>
          <w:bCs w:val="1"/>
          <w:sz w:val="18"/>
          <w:szCs w:val="18"/>
        </w:rPr>
        <w:t>EASTERN ONTARIO</w:t>
      </w:r>
    </w:p>
    <w:p w:rsidR="57398F3C" w:rsidP="7DC1A5BB" w:rsidRDefault="57398F3C" w14:paraId="0FAC5EDC" w14:textId="519EB9E4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CAA Toronto – Yonge and Carlton</w:t>
      </w:r>
      <w:r>
        <w:tab/>
      </w:r>
      <w:r>
        <w:tab/>
      </w:r>
      <w:r w:rsidRPr="7DC1A5BB" w:rsidR="552225B9">
        <w:rPr>
          <w:b w:val="0"/>
          <w:bCs w:val="0"/>
          <w:sz w:val="18"/>
          <w:szCs w:val="18"/>
        </w:rPr>
        <w:t xml:space="preserve">            </w:t>
      </w:r>
      <w:r>
        <w:tab/>
      </w:r>
      <w:r w:rsidRPr="7DC1A5BB" w:rsidR="3481D23D">
        <w:rPr>
          <w:b w:val="0"/>
          <w:bCs w:val="0"/>
          <w:sz w:val="18"/>
          <w:szCs w:val="18"/>
        </w:rPr>
        <w:t xml:space="preserve">             </w:t>
      </w:r>
      <w:r w:rsidRPr="7DC1A5BB" w:rsidR="48318D77">
        <w:rPr>
          <w:b w:val="0"/>
          <w:bCs w:val="0"/>
          <w:sz w:val="18"/>
          <w:szCs w:val="18"/>
        </w:rPr>
        <w:t>Oshawa Clarington Chamber of Commerce</w:t>
      </w:r>
    </w:p>
    <w:p w:rsidR="57398F3C" w:rsidP="7DC1A5BB" w:rsidRDefault="57398F3C" w14:paraId="09A9BF45" w14:textId="5083D69A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Parliament Buildings</w:t>
      </w:r>
      <w:r>
        <w:tab/>
      </w:r>
      <w:r>
        <w:tab/>
      </w:r>
      <w:r>
        <w:tab/>
      </w:r>
      <w:r>
        <w:tab/>
      </w:r>
      <w:r>
        <w:tab/>
      </w:r>
      <w:r w:rsidRPr="7DC1A5BB" w:rsidR="671EA259">
        <w:rPr>
          <w:b w:val="0"/>
          <w:bCs w:val="0"/>
          <w:sz w:val="18"/>
          <w:szCs w:val="18"/>
        </w:rPr>
        <w:t>Port Hope Chamber of Commerce</w:t>
      </w:r>
    </w:p>
    <w:p w:rsidR="57398F3C" w:rsidP="7DC1A5BB" w:rsidRDefault="57398F3C" w14:paraId="7729EB18" w14:textId="379A037F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York Region Tourism</w:t>
      </w:r>
      <w:r>
        <w:tab/>
      </w:r>
      <w:r>
        <w:tab/>
      </w:r>
      <w:r>
        <w:tab/>
      </w:r>
      <w:r>
        <w:tab/>
      </w:r>
      <w:r w:rsidRPr="7DC1A5BB" w:rsidR="5D0C3DB6">
        <w:rPr>
          <w:b w:val="0"/>
          <w:bCs w:val="0"/>
          <w:sz w:val="18"/>
          <w:szCs w:val="18"/>
        </w:rPr>
        <w:t xml:space="preserve">            </w:t>
      </w:r>
      <w:r w:rsidRPr="7DC1A5BB" w:rsidR="09CC2633">
        <w:rPr>
          <w:b w:val="0"/>
          <w:bCs w:val="0"/>
          <w:sz w:val="18"/>
          <w:szCs w:val="18"/>
        </w:rPr>
        <w:t xml:space="preserve"> </w:t>
      </w:r>
      <w:r w:rsidRPr="7DC1A5BB" w:rsidR="063C7D7E">
        <w:rPr>
          <w:b w:val="0"/>
          <w:bCs w:val="0"/>
          <w:sz w:val="18"/>
          <w:szCs w:val="18"/>
        </w:rPr>
        <w:t>Cobourg Economic Development Office</w:t>
      </w:r>
    </w:p>
    <w:p w:rsidR="57398F3C" w:rsidP="7DC1A5BB" w:rsidRDefault="57398F3C" w14:paraId="640ADFE9" w14:textId="67398718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Aurora Chamber of Commerce</w:t>
      </w:r>
      <w:r>
        <w:tab/>
      </w:r>
      <w:r>
        <w:tab/>
      </w:r>
      <w:r>
        <w:tab/>
      </w:r>
      <w:r>
        <w:tab/>
      </w:r>
      <w:r w:rsidRPr="7DC1A5BB" w:rsidR="624CECCA">
        <w:rPr>
          <w:b w:val="0"/>
          <w:bCs w:val="0"/>
          <w:sz w:val="18"/>
          <w:szCs w:val="18"/>
        </w:rPr>
        <w:t>Trenton Chamber of Commerce</w:t>
      </w:r>
    </w:p>
    <w:p w:rsidR="57398F3C" w:rsidP="7DC1A5BB" w:rsidRDefault="57398F3C" w14:paraId="77161DC2" w14:textId="07A3D474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Union Station OTC</w:t>
      </w:r>
      <w:r>
        <w:tab/>
      </w:r>
      <w:r>
        <w:tab/>
      </w:r>
      <w:r>
        <w:tab/>
      </w:r>
      <w:r>
        <w:tab/>
      </w:r>
      <w:r>
        <w:tab/>
      </w:r>
      <w:r w:rsidRPr="7DC1A5BB" w:rsidR="02BC3094">
        <w:rPr>
          <w:b w:val="0"/>
          <w:bCs w:val="0"/>
          <w:sz w:val="18"/>
          <w:szCs w:val="18"/>
        </w:rPr>
        <w:t>CAA Eastern Ontario (Kingston)</w:t>
      </w:r>
    </w:p>
    <w:p w:rsidR="34C52003" w:rsidP="7DC1A5BB" w:rsidRDefault="34C52003" w14:paraId="3CA0EBB1" w14:textId="71329A54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02BC3094">
        <w:rPr>
          <w:b w:val="0"/>
          <w:bCs w:val="0"/>
          <w:sz w:val="18"/>
          <w:szCs w:val="18"/>
        </w:rPr>
        <w:t>Brockville Chamber of Commerce</w:t>
      </w:r>
      <w:r>
        <w:tab/>
      </w:r>
      <w:r>
        <w:tab/>
      </w:r>
      <w:r>
        <w:tab/>
      </w:r>
      <w:r>
        <w:tab/>
      </w:r>
      <w:r w:rsidRPr="7DC1A5BB" w:rsidR="44271FC7">
        <w:rPr>
          <w:b w:val="0"/>
          <w:bCs w:val="0"/>
          <w:sz w:val="18"/>
          <w:szCs w:val="18"/>
        </w:rPr>
        <w:t>Morrisburg Chamber of Commerce</w:t>
      </w:r>
    </w:p>
    <w:p w:rsidR="6B816A5B" w:rsidP="7DC1A5BB" w:rsidRDefault="6B816A5B" w14:paraId="1CB93681" w14:textId="6A3098BE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</w:p>
    <w:p w:rsidR="57398F3C" w:rsidP="7DC1A5BB" w:rsidRDefault="57398F3C" w14:paraId="355CC195" w14:textId="0461B920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1"/>
          <w:bCs w:val="1"/>
          <w:sz w:val="18"/>
          <w:szCs w:val="18"/>
        </w:rPr>
        <w:t>WESTERN ONTARIO</w:t>
      </w:r>
      <w:r>
        <w:tab/>
      </w:r>
      <w:r>
        <w:tab/>
      </w:r>
      <w:r>
        <w:tab/>
      </w:r>
      <w:r>
        <w:tab/>
      </w:r>
      <w:r>
        <w:tab/>
      </w:r>
      <w:r w:rsidRPr="7DC1A5BB" w:rsidR="276A6C62">
        <w:rPr>
          <w:b w:val="0"/>
          <w:bCs w:val="0"/>
          <w:sz w:val="18"/>
          <w:szCs w:val="18"/>
        </w:rPr>
        <w:t>Guelph Chamber of Commerce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505C01BE">
        <w:rPr>
          <w:b w:val="0"/>
          <w:bCs w:val="0"/>
          <w:sz w:val="18"/>
          <w:szCs w:val="18"/>
        </w:rPr>
        <w:t>Bainsville OTC</w:t>
      </w:r>
    </w:p>
    <w:p w:rsidR="57398F3C" w:rsidP="7DC1A5BB" w:rsidRDefault="57398F3C" w14:paraId="45084932" w14:textId="5B457C73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Fergus Chamber of Commerce</w:t>
      </w:r>
      <w:r>
        <w:tab/>
      </w:r>
      <w:r>
        <w:tab/>
      </w:r>
      <w:r>
        <w:tab/>
      </w:r>
      <w:r>
        <w:tab/>
      </w:r>
      <w:r w:rsidRPr="7DC1A5BB" w:rsidR="6A0EA06D">
        <w:rPr>
          <w:b w:val="0"/>
          <w:bCs w:val="0"/>
          <w:sz w:val="18"/>
          <w:szCs w:val="18"/>
        </w:rPr>
        <w:t>Hawkesbury OTC</w:t>
      </w:r>
    </w:p>
    <w:p w:rsidR="57398F3C" w:rsidP="7DC1A5BB" w:rsidRDefault="57398F3C" w14:paraId="73C412F6" w14:textId="4DFE0BB9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Kitchener VCB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78F3076E">
        <w:rPr>
          <w:b w:val="0"/>
          <w:bCs w:val="0"/>
          <w:sz w:val="18"/>
          <w:szCs w:val="18"/>
        </w:rPr>
        <w:t>Pembroke Chamber of Commerce</w:t>
      </w:r>
    </w:p>
    <w:p w:rsidR="57398F3C" w:rsidP="7DC1A5BB" w:rsidRDefault="57398F3C" w14:paraId="3E337C04" w14:textId="1B75C2D1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Cambridge VCB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7EAC5DFE">
        <w:rPr>
          <w:b w:val="0"/>
          <w:bCs w:val="0"/>
          <w:sz w:val="18"/>
          <w:szCs w:val="18"/>
        </w:rPr>
        <w:t>Barry’s Bay</w:t>
      </w:r>
    </w:p>
    <w:p w:rsidR="57398F3C" w:rsidP="7DC1A5BB" w:rsidRDefault="57398F3C" w14:paraId="2C65D0E8" w14:textId="1F685131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Tourism London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267CC965">
        <w:rPr>
          <w:b w:val="0"/>
          <w:bCs w:val="0"/>
          <w:sz w:val="18"/>
          <w:szCs w:val="18"/>
        </w:rPr>
        <w:t>Renfrew</w:t>
      </w:r>
    </w:p>
    <w:p w:rsidR="57398F3C" w:rsidP="7DC1A5BB" w:rsidRDefault="57398F3C" w14:paraId="1E6A42F5" w14:textId="488CE0F1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CAA London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0F2BC263">
        <w:rPr>
          <w:b w:val="0"/>
          <w:bCs w:val="0"/>
          <w:sz w:val="18"/>
          <w:szCs w:val="18"/>
        </w:rPr>
        <w:t>Renfrew Caboose</w:t>
      </w:r>
    </w:p>
    <w:p w:rsidR="57398F3C" w:rsidP="7DC1A5BB" w:rsidRDefault="57398F3C" w14:paraId="173166F9" w14:textId="12CE240A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CAA Sarnia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6E4B4C70">
        <w:rPr>
          <w:b w:val="0"/>
          <w:bCs w:val="0"/>
          <w:sz w:val="18"/>
          <w:szCs w:val="18"/>
        </w:rPr>
        <w:t>Peterborough EDO</w:t>
      </w:r>
    </w:p>
    <w:p w:rsidR="57398F3C" w:rsidP="7DC1A5BB" w:rsidRDefault="57398F3C" w14:paraId="56FDC6E0" w14:textId="5A3734C4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CAA Chatham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6545DFB4">
        <w:rPr>
          <w:b w:val="0"/>
          <w:bCs w:val="0"/>
          <w:sz w:val="18"/>
          <w:szCs w:val="18"/>
        </w:rPr>
        <w:t>Arnprior</w:t>
      </w:r>
    </w:p>
    <w:p w:rsidR="57398F3C" w:rsidP="7DC1A5BB" w:rsidRDefault="57398F3C" w14:paraId="750120E3" w14:textId="41D1F41B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Windsor OTC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2C2A112D">
        <w:rPr>
          <w:b w:val="0"/>
          <w:bCs w:val="0"/>
          <w:sz w:val="18"/>
          <w:szCs w:val="18"/>
        </w:rPr>
        <w:t>Lakefield</w:t>
      </w:r>
    </w:p>
    <w:p w:rsidR="57398F3C" w:rsidP="7DC1A5BB" w:rsidRDefault="57398F3C" w14:paraId="12A98AA2" w14:textId="4BBF2FF8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CAA Windsor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52E5EADC">
        <w:rPr>
          <w:b w:val="0"/>
          <w:bCs w:val="0"/>
          <w:sz w:val="18"/>
          <w:szCs w:val="18"/>
        </w:rPr>
        <w:t>Peterborough and the Kawarthas Tourism</w:t>
      </w:r>
    </w:p>
    <w:p w:rsidR="57398F3C" w:rsidP="7DC1A5BB" w:rsidRDefault="57398F3C" w14:paraId="4FCC4D57" w14:textId="2BC7BD88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Tilbury OTC</w:t>
      </w:r>
    </w:p>
    <w:p w:rsidR="57398F3C" w:rsidP="7DC1A5BB" w:rsidRDefault="57398F3C" w14:paraId="03BAFBA7" w14:textId="55323767">
      <w:pPr>
        <w:pStyle w:val="Normal"/>
        <w:ind w:firstLine="0"/>
        <w:jc w:val="left"/>
        <w:rPr>
          <w:b w:val="1"/>
          <w:bCs w:val="1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CAA St. Thomas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DC1A5BB" w:rsidR="0E0DF3B7">
        <w:rPr>
          <w:b w:val="1"/>
          <w:bCs w:val="1"/>
          <w:sz w:val="18"/>
          <w:szCs w:val="18"/>
        </w:rPr>
        <w:t>NIAGARA REGION</w:t>
      </w:r>
    </w:p>
    <w:p w:rsidR="1A1C09AA" w:rsidP="7DC1A5BB" w:rsidRDefault="1A1C09AA" w14:paraId="48393E74" w14:textId="35228043">
      <w:pPr>
        <w:pStyle w:val="Normal"/>
        <w:ind w:firstLine="0"/>
        <w:jc w:val="left"/>
        <w:rPr>
          <w:b w:val="1"/>
          <w:bCs w:val="1"/>
          <w:sz w:val="18"/>
          <w:szCs w:val="18"/>
        </w:rPr>
      </w:pPr>
      <w:r w:rsidRPr="7DC1A5BB" w:rsidR="0E0DF3B7">
        <w:rPr>
          <w:b w:val="0"/>
          <w:bCs w:val="0"/>
          <w:sz w:val="18"/>
          <w:szCs w:val="18"/>
        </w:rPr>
        <w:t>Oakville Chamber of Commerce</w:t>
      </w:r>
      <w:r>
        <w:tab/>
      </w:r>
      <w:r>
        <w:tab/>
      </w:r>
      <w:r>
        <w:tab/>
      </w:r>
      <w:r>
        <w:tab/>
      </w:r>
      <w:r w:rsidRPr="7DC1A5BB" w:rsidR="02B2FA85">
        <w:rPr>
          <w:b w:val="0"/>
          <w:bCs w:val="0"/>
          <w:sz w:val="18"/>
          <w:szCs w:val="18"/>
        </w:rPr>
        <w:t>Burlington VCB</w:t>
      </w:r>
    </w:p>
    <w:p w:rsidR="5E5AD3BF" w:rsidP="7DC1A5BB" w:rsidRDefault="5E5AD3BF" w14:paraId="494CA553" w14:textId="630C235B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52AD743">
        <w:rPr>
          <w:b w:val="0"/>
          <w:bCs w:val="0"/>
          <w:sz w:val="18"/>
          <w:szCs w:val="18"/>
        </w:rPr>
        <w:t>Niagara Falls OTC</w:t>
      </w:r>
      <w:r w:rsidRPr="7DC1A5BB" w:rsidR="6C708215">
        <w:rPr>
          <w:b w:val="0"/>
          <w:bCs w:val="0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7DC1A5BB" w:rsidR="6C708215">
        <w:rPr>
          <w:b w:val="0"/>
          <w:bCs w:val="0"/>
          <w:sz w:val="18"/>
          <w:szCs w:val="18"/>
        </w:rPr>
        <w:t>CAA Niagara</w:t>
      </w:r>
    </w:p>
    <w:p w:rsidR="57398F3C" w:rsidP="7DC1A5BB" w:rsidRDefault="57398F3C" w14:paraId="4BB018FD" w14:textId="05DEE07B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1"/>
          <w:bCs w:val="1"/>
          <w:sz w:val="18"/>
          <w:szCs w:val="18"/>
        </w:rPr>
        <w:t>NORTHERN ONTARIO</w:t>
      </w:r>
      <w:r>
        <w:tab/>
      </w:r>
      <w:r>
        <w:tab/>
      </w:r>
      <w:r>
        <w:tab/>
      </w:r>
      <w:r>
        <w:tab/>
      </w:r>
      <w:r>
        <w:tab/>
      </w:r>
      <w:r w:rsidRPr="7DC1A5BB" w:rsidR="21EB3449">
        <w:rPr>
          <w:b w:val="0"/>
          <w:bCs w:val="0"/>
          <w:sz w:val="18"/>
          <w:szCs w:val="18"/>
        </w:rPr>
        <w:t>Fort Erie Chamber of Commerce</w:t>
      </w:r>
    </w:p>
    <w:p w:rsidR="57398F3C" w:rsidP="7DC1A5BB" w:rsidRDefault="57398F3C" w14:paraId="51F74244" w14:textId="49099A9A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276A6C62">
        <w:rPr>
          <w:b w:val="0"/>
          <w:bCs w:val="0"/>
          <w:sz w:val="18"/>
          <w:szCs w:val="18"/>
        </w:rPr>
        <w:t>Georgian Country Visitor Centre</w:t>
      </w:r>
      <w:r>
        <w:tab/>
      </w:r>
      <w:r>
        <w:tab/>
      </w:r>
      <w:r>
        <w:tab/>
      </w:r>
      <w:r>
        <w:tab/>
      </w:r>
    </w:p>
    <w:p w:rsidR="57398F3C" w:rsidP="7DC1A5BB" w:rsidRDefault="57398F3C" w14:paraId="3C4EA3C7" w14:textId="5733DFD1">
      <w:pPr>
        <w:pStyle w:val="Normal"/>
        <w:ind w:firstLine="0"/>
        <w:jc w:val="left"/>
        <w:rPr>
          <w:sz w:val="20"/>
          <w:szCs w:val="20"/>
        </w:rPr>
      </w:pPr>
      <w:r w:rsidRPr="7DC1A5BB" w:rsidR="276A6C62">
        <w:rPr>
          <w:b w:val="0"/>
          <w:bCs w:val="0"/>
          <w:sz w:val="18"/>
          <w:szCs w:val="18"/>
        </w:rPr>
        <w:t>Parry Sound Chamber of Commerce</w:t>
      </w:r>
      <w:r>
        <w:tab/>
      </w:r>
    </w:p>
    <w:p w:rsidR="5EA3CF48" w:rsidP="7DC1A5BB" w:rsidRDefault="5EA3CF48" w14:paraId="1F167C5B" w14:textId="2F4A2D2E">
      <w:pPr>
        <w:pStyle w:val="Normal"/>
        <w:ind w:firstLine="0"/>
        <w:jc w:val="left"/>
        <w:rPr>
          <w:sz w:val="20"/>
          <w:szCs w:val="20"/>
        </w:rPr>
      </w:pPr>
      <w:r w:rsidRPr="7DC1A5BB" w:rsidR="4DB24DAE">
        <w:rPr>
          <w:b w:val="0"/>
          <w:bCs w:val="0"/>
          <w:sz w:val="18"/>
          <w:szCs w:val="18"/>
        </w:rPr>
        <w:t>Sudbury Information Centre</w:t>
      </w:r>
      <w:r>
        <w:tab/>
      </w:r>
      <w:r>
        <w:tab/>
      </w:r>
    </w:p>
    <w:p w:rsidR="5EA3CF48" w:rsidP="7DC1A5BB" w:rsidRDefault="5EA3CF48" w14:paraId="6F297076" w14:textId="2B64F342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4DB24DAE">
        <w:rPr>
          <w:b w:val="0"/>
          <w:bCs w:val="0"/>
          <w:sz w:val="18"/>
          <w:szCs w:val="18"/>
        </w:rPr>
        <w:t>North Bay Chamber of Commerce</w:t>
      </w:r>
    </w:p>
    <w:p w:rsidR="5EA3CF48" w:rsidP="7DC1A5BB" w:rsidRDefault="5EA3CF48" w14:paraId="5D332312" w14:textId="2AEF891C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4DB24DAE">
        <w:rPr>
          <w:b w:val="0"/>
          <w:bCs w:val="0"/>
          <w:sz w:val="18"/>
          <w:szCs w:val="18"/>
        </w:rPr>
        <w:t>Mattawa Information Centre</w:t>
      </w:r>
    </w:p>
    <w:p w:rsidR="00FD20DD" w:rsidP="7DC1A5BB" w:rsidRDefault="00FD20DD" w14:paraId="47E7268D" w14:textId="6F8E4C2F">
      <w:pPr>
        <w:pStyle w:val="Normal"/>
        <w:ind w:firstLine="0"/>
        <w:jc w:val="left"/>
        <w:rPr>
          <w:b w:val="0"/>
          <w:bCs w:val="0"/>
          <w:sz w:val="18"/>
          <w:szCs w:val="18"/>
        </w:rPr>
      </w:pPr>
      <w:r w:rsidRPr="7DC1A5BB" w:rsidR="4DB24DAE">
        <w:rPr>
          <w:b w:val="0"/>
          <w:bCs w:val="0"/>
          <w:sz w:val="18"/>
          <w:szCs w:val="18"/>
        </w:rPr>
        <w:t>Bracebridge Chamber of Commerce</w:t>
      </w:r>
    </w:p>
    <w:sectPr w:rsidR="00FD20DD">
      <w:headerReference w:type="default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6AD8" w:rsidP="001B5AA0" w:rsidRDefault="00606AD8" w14:paraId="455CCCAE" w14:textId="77777777">
      <w:pPr>
        <w:spacing w:after="0" w:line="240" w:lineRule="auto"/>
      </w:pPr>
      <w:r>
        <w:separator/>
      </w:r>
    </w:p>
  </w:endnote>
  <w:endnote w:type="continuationSeparator" w:id="0">
    <w:p w:rsidR="00606AD8" w:rsidP="001B5AA0" w:rsidRDefault="00606AD8" w14:paraId="6BD90964" w14:textId="77777777">
      <w:pPr>
        <w:spacing w:after="0" w:line="240" w:lineRule="auto"/>
      </w:pPr>
      <w:r>
        <w:continuationSeparator/>
      </w:r>
    </w:p>
  </w:endnote>
  <w:endnote w:type="continuationNotice" w:id="1">
    <w:p w:rsidR="00606AD8" w:rsidRDefault="00606AD8" w14:paraId="3BAF90E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5AA0" w:rsidP="001B5AA0" w:rsidRDefault="001B5AA0" w14:paraId="703A4102" w14:textId="5CFED282">
    <w:pPr>
      <w:pStyle w:val="Footer"/>
    </w:pPr>
  </w:p>
  <w:p w:rsidR="001B5AA0" w:rsidRDefault="00A27F59" w14:paraId="7682AF23" w14:textId="0CAE4159" w14:noSpellErr="1">
    <w:pPr>
      <w:pStyle w:val="Footer"/>
    </w:pPr>
  </w:p>
  <w:p w:rsidR="001B5AA0" w:rsidP="00A27F59" w:rsidRDefault="00A27F59" w14:paraId="2C3DF7F5" w14:textId="10A7B3ED">
    <w:pPr>
      <w:pStyle w:val="Footer"/>
      <w:tabs>
        <w:tab w:val="clear" w:pos="4680"/>
        <w:tab w:val="clear" w:pos="9360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DE43E0" w:rsidTr="36DE43E0" w14:paraId="4492772F" w14:textId="77777777">
      <w:trPr>
        <w:trHeight w:val="300"/>
      </w:trPr>
      <w:tc>
        <w:tcPr>
          <w:tcW w:w="3120" w:type="dxa"/>
        </w:tcPr>
        <w:p w:rsidR="36DE43E0" w:rsidP="36DE43E0" w:rsidRDefault="36DE43E0" w14:paraId="0E26D7C4" w14:textId="23314BD3">
          <w:pPr>
            <w:pStyle w:val="Header"/>
            <w:ind w:left="-115"/>
          </w:pPr>
        </w:p>
      </w:tc>
      <w:tc>
        <w:tcPr>
          <w:tcW w:w="3120" w:type="dxa"/>
        </w:tcPr>
        <w:p w:rsidR="36DE43E0" w:rsidP="36DE43E0" w:rsidRDefault="36DE43E0" w14:paraId="5DE67BEB" w14:textId="5F48CB14">
          <w:pPr>
            <w:pStyle w:val="Header"/>
            <w:jc w:val="center"/>
          </w:pPr>
        </w:p>
      </w:tc>
      <w:tc>
        <w:tcPr>
          <w:tcW w:w="3120" w:type="dxa"/>
        </w:tcPr>
        <w:p w:rsidR="36DE43E0" w:rsidP="36DE43E0" w:rsidRDefault="36DE43E0" w14:paraId="61C61BFE" w14:textId="27FB64E2">
          <w:pPr>
            <w:pStyle w:val="Header"/>
            <w:ind w:right="-115"/>
            <w:jc w:val="right"/>
          </w:pPr>
        </w:p>
      </w:tc>
    </w:tr>
  </w:tbl>
  <w:p w:rsidR="36DE43E0" w:rsidP="36DE43E0" w:rsidRDefault="36DE43E0" w14:paraId="6E160ADE" w14:textId="21AAA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6AD8" w:rsidP="001B5AA0" w:rsidRDefault="00606AD8" w14:paraId="29D9BE70" w14:textId="77777777">
      <w:pPr>
        <w:spacing w:after="0" w:line="240" w:lineRule="auto"/>
      </w:pPr>
      <w:r>
        <w:separator/>
      </w:r>
    </w:p>
  </w:footnote>
  <w:footnote w:type="continuationSeparator" w:id="0">
    <w:p w:rsidR="00606AD8" w:rsidP="001B5AA0" w:rsidRDefault="00606AD8" w14:paraId="39DC9856" w14:textId="77777777">
      <w:pPr>
        <w:spacing w:after="0" w:line="240" w:lineRule="auto"/>
      </w:pPr>
      <w:r>
        <w:continuationSeparator/>
      </w:r>
    </w:p>
  </w:footnote>
  <w:footnote w:type="continuationNotice" w:id="1">
    <w:p w:rsidR="00606AD8" w:rsidRDefault="00606AD8" w14:paraId="77DD388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B41964" w:rsidR="004E319E" w:rsidP="003678B8" w:rsidRDefault="00100046" w14:paraId="33A38578" w14:textId="63DE1014">
    <w:pPr>
      <w:pStyle w:val="Header"/>
      <w:ind w:left="720"/>
      <w:jc w:val="center"/>
      <w:rPr>
        <w:rFonts w:ascii="Helvetica" w:hAnsi="Helvetica" w:eastAsia="Microsoft YaHei" w:cs="Times New Roman"/>
        <w:b/>
        <w:bCs/>
        <w:sz w:val="20"/>
        <w:szCs w:val="20"/>
      </w:rPr>
    </w:pPr>
    <w:r w:rsidRPr="00B41964">
      <w:rPr>
        <w:rFonts w:ascii="Helvetica" w:hAnsi="Helvetica" w:eastAsia="Microsoft YaHei" w:cs="Times New Roman"/>
        <w:b/>
        <w:bCs/>
        <w:noProof/>
        <w:color w:val="A5A5A5" w:themeColor="accent3"/>
        <w:kern w:val="0"/>
        <w:sz w:val="20"/>
        <w:szCs w:val="20"/>
        <w14:ligatures w14:val="none"/>
        <w14:cntxtAlts w14:val="0"/>
      </w:rPr>
      <w:drawing>
        <wp:anchor distT="36576" distB="36576" distL="36576" distR="36576" simplePos="0" relativeHeight="251658240" behindDoc="1" locked="0" layoutInCell="1" allowOverlap="1" wp14:anchorId="20F925B3" wp14:editId="5C1F081A">
          <wp:simplePos x="0" y="0"/>
          <wp:positionH relativeFrom="column">
            <wp:posOffset>-822960</wp:posOffset>
          </wp:positionH>
          <wp:positionV relativeFrom="paragraph">
            <wp:posOffset>0</wp:posOffset>
          </wp:positionV>
          <wp:extent cx="1557074" cy="373380"/>
          <wp:effectExtent l="0" t="0" r="5080" b="7620"/>
          <wp:wrapNone/>
          <wp:docPr id="2" name="Picture 2" descr="experience black and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xperience black and 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201" cy="3738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964" w:rsidR="00B41964">
      <w:rPr>
        <w:rFonts w:ascii="Helvetica" w:hAnsi="Helvetica" w:eastAsia="Microsoft YaHei" w:cs="Times New Roman"/>
        <w:noProof/>
        <w:color w:val="A5A5A5" w:themeColor="accent3"/>
        <w:kern w:val="0"/>
        <w:sz w:val="20"/>
        <w:szCs w:val="20"/>
        <w14:ligatures w14:val="none"/>
        <w14:cntxtAlts w14:val="0"/>
      </w:rPr>
      <w:drawing>
        <wp:anchor distT="0" distB="0" distL="114300" distR="114300" simplePos="0" relativeHeight="251661314" behindDoc="1" locked="0" layoutInCell="1" allowOverlap="1" wp14:anchorId="27CFF88B" wp14:editId="40CE444A">
          <wp:simplePos x="0" y="0"/>
          <wp:positionH relativeFrom="column">
            <wp:posOffset>5384165</wp:posOffset>
          </wp:positionH>
          <wp:positionV relativeFrom="paragraph">
            <wp:posOffset>-121920</wp:posOffset>
          </wp:positionV>
          <wp:extent cx="1405255" cy="723900"/>
          <wp:effectExtent l="0" t="0" r="4445" b="0"/>
          <wp:wrapNone/>
          <wp:docPr id="6" name="Picture 6" descr="A blue and yellow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blue and yellow logo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25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964" w:rsidR="00A7523C">
      <w:rPr>
        <w:rFonts w:ascii="Helvetica" w:hAnsi="Helvetica" w:eastAsia="Microsoft YaHei" w:cs="Times New Roman"/>
        <w:noProof/>
        <w:sz w:val="20"/>
        <w:szCs w:val="20"/>
      </w:rPr>
      <w:drawing>
        <wp:anchor distT="0" distB="0" distL="114300" distR="114300" simplePos="0" relativeHeight="251662338" behindDoc="1" locked="0" layoutInCell="1" allowOverlap="1" wp14:anchorId="4F5F1CD8" wp14:editId="199F471A">
          <wp:simplePos x="0" y="0"/>
          <wp:positionH relativeFrom="page">
            <wp:posOffset>-423545</wp:posOffset>
          </wp:positionH>
          <wp:positionV relativeFrom="paragraph">
            <wp:posOffset>-278765</wp:posOffset>
          </wp:positionV>
          <wp:extent cx="8321009" cy="49184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09" cy="49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964" w:rsidR="004E319E">
      <w:rPr>
        <w:rFonts w:ascii="Helvetica" w:hAnsi="Helvetica" w:eastAsia="Microsoft YaHei" w:cs="Times New Roman"/>
        <w:b/>
        <w:bCs/>
        <w:sz w:val="20"/>
        <w:szCs w:val="20"/>
      </w:rPr>
      <w:t>Tourism Simcoe County</w:t>
    </w:r>
  </w:p>
  <w:p w:rsidRPr="00B41964" w:rsidR="003A25EF" w:rsidP="003678B8" w:rsidRDefault="00100046" w14:paraId="35960332" w14:textId="47A3D473">
    <w:pPr>
      <w:pStyle w:val="Header"/>
      <w:ind w:left="720"/>
      <w:jc w:val="center"/>
      <w:rPr>
        <w:rFonts w:ascii="Helvetica" w:hAnsi="Helvetica" w:eastAsia="Microsoft YaHei" w:cs="Times New Roman"/>
        <w:sz w:val="20"/>
        <w:szCs w:val="20"/>
      </w:rPr>
    </w:pPr>
    <w:r>
      <w:rPr>
        <w:rFonts w:ascii="Helvetica" w:hAnsi="Helvetica" w:eastAsia="Microsoft YaHei" w:cs="Times New Roman"/>
        <w:noProof/>
        <w:sz w:val="20"/>
        <w:szCs w:val="20"/>
      </w:rPr>
      <w:drawing>
        <wp:anchor distT="0" distB="0" distL="114300" distR="114300" simplePos="0" relativeHeight="251663362" behindDoc="1" locked="0" layoutInCell="1" allowOverlap="1" wp14:anchorId="5F9D68CA" wp14:editId="38109A30">
          <wp:simplePos x="0" y="0"/>
          <wp:positionH relativeFrom="column">
            <wp:posOffset>3878580</wp:posOffset>
          </wp:positionH>
          <wp:positionV relativeFrom="paragraph">
            <wp:posOffset>90170</wp:posOffset>
          </wp:positionV>
          <wp:extent cx="1481455" cy="63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1964" w:rsidR="322750E1">
      <w:rPr>
        <w:rFonts w:ascii="Helvetica" w:hAnsi="Helvetica" w:eastAsia="Microsoft YaHei" w:cs="Times New Roman"/>
        <w:sz w:val="20"/>
        <w:szCs w:val="20"/>
      </w:rPr>
      <w:t>1</w:t>
    </w:r>
    <w:r w:rsidRPr="00B41964" w:rsidR="322750E1">
      <w:rPr>
        <w:rFonts w:ascii="Helvetica" w:hAnsi="Helvetica" w:eastAsia="Microsoft YaHei" w:cs="Times New Roman"/>
        <w:sz w:val="20"/>
        <w:szCs w:val="20"/>
      </w:rPr>
      <w:t>1</w:t>
    </w:r>
    <w:r w:rsidRPr="00B41964" w:rsidR="322750E1">
      <w:rPr>
        <w:rFonts w:ascii="Helvetica" w:hAnsi="Helvetica" w:eastAsia="Microsoft YaHei" w:cs="Times New Roman"/>
        <w:sz w:val="20"/>
        <w:szCs w:val="20"/>
      </w:rPr>
      <w:t>10 Highway ON-26,</w:t>
    </w:r>
  </w:p>
  <w:p w:rsidRPr="00B41964" w:rsidR="003A25EF" w:rsidP="003678B8" w:rsidRDefault="004E319E" w14:paraId="247904BF" w14:textId="571FF68C">
    <w:pPr>
      <w:pStyle w:val="Header"/>
      <w:ind w:left="720"/>
      <w:jc w:val="center"/>
      <w:rPr>
        <w:rFonts w:ascii="Helvetica" w:hAnsi="Helvetica" w:eastAsia="Microsoft YaHei" w:cs="Times New Roman"/>
        <w:sz w:val="20"/>
        <w:szCs w:val="20"/>
      </w:rPr>
    </w:pPr>
    <w:r w:rsidRPr="00B41964">
      <w:rPr>
        <w:rFonts w:ascii="Helvetica" w:hAnsi="Helvetica" w:eastAsia="Microsoft YaHei" w:cs="Times New Roman"/>
        <w:sz w:val="20"/>
        <w:szCs w:val="20"/>
      </w:rPr>
      <w:t>Midhurst, ON, Canada, L9X 1N6</w:t>
    </w:r>
  </w:p>
  <w:p w:rsidRPr="00B41964" w:rsidR="002F29DC" w:rsidP="003678B8" w:rsidRDefault="009A74C7" w14:paraId="47BF2266" w14:textId="50842ADA">
    <w:pPr>
      <w:pStyle w:val="Header"/>
      <w:ind w:left="4320"/>
      <w:rPr>
        <w:rFonts w:ascii="Helvetica" w:hAnsi="Helvetica" w:eastAsia="Microsoft YaHei" w:cs="Times New Roman"/>
        <w:sz w:val="20"/>
        <w:szCs w:val="20"/>
      </w:rPr>
    </w:pPr>
    <w:r w:rsidRPr="00B41964">
      <w:rPr>
        <w:rFonts w:ascii="Helvetica" w:hAnsi="Helvetica" w:eastAsia="Microsoft YaHei" w:cs="Times New Roman"/>
        <w:sz w:val="20"/>
        <w:szCs w:val="20"/>
      </w:rPr>
      <w:t>1 (705) 726-9300</w:t>
    </w:r>
  </w:p>
  <w:p w:rsidRPr="00B41964" w:rsidR="004E319E" w:rsidP="003678B8" w:rsidRDefault="004E319E" w14:paraId="223F31D5" w14:textId="3308F12C">
    <w:pPr>
      <w:pStyle w:val="Header"/>
      <w:ind w:left="720"/>
      <w:jc w:val="center"/>
      <w:rPr>
        <w:rFonts w:ascii="Helvetica" w:hAnsi="Helvetica" w:eastAsia="Microsoft YaHei" w:cs="Times New Roman"/>
        <w:sz w:val="20"/>
        <w:szCs w:val="20"/>
      </w:rPr>
    </w:pPr>
    <w:r w:rsidRPr="00B41964">
      <w:rPr>
        <w:rFonts w:ascii="Helvetica" w:hAnsi="Helvetica" w:eastAsia="Microsoft YaHei" w:cs="Times New Roman"/>
        <w:b/>
        <w:bCs/>
        <w:sz w:val="20"/>
        <w:szCs w:val="20"/>
      </w:rPr>
      <w:t>experience.simcoe.ca</w:t>
    </w:r>
  </w:p>
  <w:sdt>
    <w:sdtPr>
      <w:rPr>
        <w:rFonts w:ascii="Helvetica" w:hAnsi="Helvetica"/>
      </w:rPr>
      <w:id w:val="485758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B41964" w:rsidR="003941C9" w:rsidP="004E319E" w:rsidRDefault="003941C9" w14:paraId="445B9339" w14:textId="5EB6D0F6">
        <w:pPr>
          <w:pStyle w:val="Footer"/>
          <w:rPr>
            <w:rFonts w:ascii="Helvetica" w:hAnsi="Helvetica"/>
          </w:rPr>
        </w:pPr>
        <w:r w:rsidRPr="00B41964">
          <w:rPr>
            <w:rFonts w:ascii="Helvetica" w:hAnsi="Helvetica"/>
          </w:rPr>
          <w:t xml:space="preserve">                      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DE43E0" w:rsidTr="36DE43E0" w14:paraId="56531258" w14:textId="77777777">
      <w:trPr>
        <w:trHeight w:val="300"/>
      </w:trPr>
      <w:tc>
        <w:tcPr>
          <w:tcW w:w="3120" w:type="dxa"/>
        </w:tcPr>
        <w:p w:rsidR="36DE43E0" w:rsidP="36DE43E0" w:rsidRDefault="36DE43E0" w14:paraId="745BD14A" w14:textId="7E8B54B9">
          <w:pPr>
            <w:pStyle w:val="Header"/>
            <w:ind w:left="-115"/>
          </w:pPr>
        </w:p>
      </w:tc>
      <w:tc>
        <w:tcPr>
          <w:tcW w:w="3120" w:type="dxa"/>
        </w:tcPr>
        <w:p w:rsidR="36DE43E0" w:rsidP="36DE43E0" w:rsidRDefault="36DE43E0" w14:paraId="10C4ECFC" w14:textId="0159CB05">
          <w:pPr>
            <w:pStyle w:val="Header"/>
            <w:jc w:val="center"/>
          </w:pPr>
        </w:p>
      </w:tc>
      <w:tc>
        <w:tcPr>
          <w:tcW w:w="3120" w:type="dxa"/>
        </w:tcPr>
        <w:p w:rsidR="36DE43E0" w:rsidP="36DE43E0" w:rsidRDefault="36DE43E0" w14:paraId="6937B061" w14:textId="654452A9">
          <w:pPr>
            <w:pStyle w:val="Header"/>
            <w:ind w:right="-115"/>
            <w:jc w:val="right"/>
          </w:pPr>
        </w:p>
      </w:tc>
    </w:tr>
  </w:tbl>
  <w:p w:rsidR="36DE43E0" w:rsidP="36DE43E0" w:rsidRDefault="36DE43E0" w14:paraId="45FA9354" w14:textId="78301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337"/>
    <w:rsid w:val="00100046"/>
    <w:rsid w:val="001B5AA0"/>
    <w:rsid w:val="001C3322"/>
    <w:rsid w:val="002F29DC"/>
    <w:rsid w:val="002F3F4C"/>
    <w:rsid w:val="0036019A"/>
    <w:rsid w:val="003678B8"/>
    <w:rsid w:val="003837AE"/>
    <w:rsid w:val="003941C9"/>
    <w:rsid w:val="003A20FC"/>
    <w:rsid w:val="003A25EF"/>
    <w:rsid w:val="003B3C0E"/>
    <w:rsid w:val="00404576"/>
    <w:rsid w:val="004139F2"/>
    <w:rsid w:val="004A54B1"/>
    <w:rsid w:val="004D2C21"/>
    <w:rsid w:val="004D3B14"/>
    <w:rsid w:val="004E319E"/>
    <w:rsid w:val="00524CEA"/>
    <w:rsid w:val="00606AD8"/>
    <w:rsid w:val="006E7634"/>
    <w:rsid w:val="007048DB"/>
    <w:rsid w:val="007C2B90"/>
    <w:rsid w:val="007D6F49"/>
    <w:rsid w:val="008E4A23"/>
    <w:rsid w:val="00930CFB"/>
    <w:rsid w:val="009809FF"/>
    <w:rsid w:val="009A74C7"/>
    <w:rsid w:val="009C2AC8"/>
    <w:rsid w:val="009D14EA"/>
    <w:rsid w:val="00A07435"/>
    <w:rsid w:val="00A27F59"/>
    <w:rsid w:val="00A7523C"/>
    <w:rsid w:val="00B41964"/>
    <w:rsid w:val="00BC3BD7"/>
    <w:rsid w:val="00C82337"/>
    <w:rsid w:val="00CA7ED1"/>
    <w:rsid w:val="00D37321"/>
    <w:rsid w:val="00DF24FC"/>
    <w:rsid w:val="00E063F2"/>
    <w:rsid w:val="00E73EF5"/>
    <w:rsid w:val="00FD20DD"/>
    <w:rsid w:val="01D9B7BE"/>
    <w:rsid w:val="01F22047"/>
    <w:rsid w:val="02B2FA85"/>
    <w:rsid w:val="02BC3094"/>
    <w:rsid w:val="0376A712"/>
    <w:rsid w:val="03B67102"/>
    <w:rsid w:val="05C9928E"/>
    <w:rsid w:val="063C7D7E"/>
    <w:rsid w:val="071F8B47"/>
    <w:rsid w:val="09CC2633"/>
    <w:rsid w:val="0B8255BA"/>
    <w:rsid w:val="0C09A811"/>
    <w:rsid w:val="0C52C07E"/>
    <w:rsid w:val="0E0DF3B7"/>
    <w:rsid w:val="0F2BC263"/>
    <w:rsid w:val="13880D01"/>
    <w:rsid w:val="143807F5"/>
    <w:rsid w:val="151E808D"/>
    <w:rsid w:val="16BFADC3"/>
    <w:rsid w:val="19CD3D96"/>
    <w:rsid w:val="1A1C09AA"/>
    <w:rsid w:val="1EE0410D"/>
    <w:rsid w:val="21EB3449"/>
    <w:rsid w:val="24243479"/>
    <w:rsid w:val="247777AF"/>
    <w:rsid w:val="252AD743"/>
    <w:rsid w:val="267CC965"/>
    <w:rsid w:val="26B74C5B"/>
    <w:rsid w:val="276A6C62"/>
    <w:rsid w:val="27F88A40"/>
    <w:rsid w:val="28531CBC"/>
    <w:rsid w:val="2991AF20"/>
    <w:rsid w:val="2AD872DA"/>
    <w:rsid w:val="2C2A112D"/>
    <w:rsid w:val="2D32C760"/>
    <w:rsid w:val="322071BA"/>
    <w:rsid w:val="322750E1"/>
    <w:rsid w:val="32A04207"/>
    <w:rsid w:val="3481D23D"/>
    <w:rsid w:val="34C52003"/>
    <w:rsid w:val="35859132"/>
    <w:rsid w:val="364F9361"/>
    <w:rsid w:val="36D55DAB"/>
    <w:rsid w:val="36DE43E0"/>
    <w:rsid w:val="38712E0C"/>
    <w:rsid w:val="395D0379"/>
    <w:rsid w:val="3B9C5968"/>
    <w:rsid w:val="3CA1EE96"/>
    <w:rsid w:val="3D27EF68"/>
    <w:rsid w:val="3FD98F58"/>
    <w:rsid w:val="3FE8CACF"/>
    <w:rsid w:val="40C564C5"/>
    <w:rsid w:val="4311301A"/>
    <w:rsid w:val="44271FC7"/>
    <w:rsid w:val="47446E10"/>
    <w:rsid w:val="47DF4468"/>
    <w:rsid w:val="48318D77"/>
    <w:rsid w:val="4980719E"/>
    <w:rsid w:val="4DB24DAE"/>
    <w:rsid w:val="4E7C8796"/>
    <w:rsid w:val="4FABA7C1"/>
    <w:rsid w:val="505C01BE"/>
    <w:rsid w:val="52E5EADC"/>
    <w:rsid w:val="534DCF6E"/>
    <w:rsid w:val="541B16D7"/>
    <w:rsid w:val="54CB1D4D"/>
    <w:rsid w:val="552225B9"/>
    <w:rsid w:val="57398F3C"/>
    <w:rsid w:val="591246EB"/>
    <w:rsid w:val="5C5D6015"/>
    <w:rsid w:val="5C8CB286"/>
    <w:rsid w:val="5D0C3DB6"/>
    <w:rsid w:val="5DD9B034"/>
    <w:rsid w:val="5E5AD3BF"/>
    <w:rsid w:val="5EA3CF48"/>
    <w:rsid w:val="61F496B7"/>
    <w:rsid w:val="624CECCA"/>
    <w:rsid w:val="63796783"/>
    <w:rsid w:val="639FC16F"/>
    <w:rsid w:val="6545DFB4"/>
    <w:rsid w:val="659E0A34"/>
    <w:rsid w:val="65B3E2A5"/>
    <w:rsid w:val="671EA259"/>
    <w:rsid w:val="6A0EA06D"/>
    <w:rsid w:val="6B816A5B"/>
    <w:rsid w:val="6C708215"/>
    <w:rsid w:val="6E4B4C70"/>
    <w:rsid w:val="6F7584E1"/>
    <w:rsid w:val="6F76BE41"/>
    <w:rsid w:val="6F96A822"/>
    <w:rsid w:val="739D0276"/>
    <w:rsid w:val="746091DE"/>
    <w:rsid w:val="74A9A82C"/>
    <w:rsid w:val="7521F901"/>
    <w:rsid w:val="7578AAB4"/>
    <w:rsid w:val="76BDC962"/>
    <w:rsid w:val="78F3076E"/>
    <w:rsid w:val="7ADB2F09"/>
    <w:rsid w:val="7B99D64F"/>
    <w:rsid w:val="7C58347C"/>
    <w:rsid w:val="7DC1A5BB"/>
    <w:rsid w:val="7EAC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D066"/>
  <w15:chartTrackingRefBased/>
  <w15:docId w15:val="{8FDE2BF9-CD0E-4565-8A0A-7C752497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2337"/>
    <w:pPr>
      <w:spacing w:after="120" w:line="285" w:lineRule="auto"/>
    </w:pPr>
    <w:rPr>
      <w:rFonts w:eastAsia="Times New Roman" w:cs="Arial"/>
      <w:color w:val="000000"/>
      <w:kern w:val="28"/>
      <w:lang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C0E"/>
    <w:pPr>
      <w:keepNext/>
      <w:keepLines/>
      <w:spacing w:before="240" w:after="0" w:line="259" w:lineRule="auto"/>
      <w:outlineLvl w:val="0"/>
    </w:pPr>
    <w:rPr>
      <w:rFonts w:asciiTheme="majorHAnsi" w:hAnsiTheme="majorHAnsi" w:eastAsiaTheme="majorEastAsia" w:cstheme="majorBidi"/>
      <w:color w:val="2E74B5" w:themeColor="accent1" w:themeShade="BF"/>
      <w:kern w:val="0"/>
      <w:sz w:val="32"/>
      <w:szCs w:val="32"/>
      <w:lang w:eastAsia="en-US"/>
      <w14:ligatures w14:val="none"/>
      <w14:cntxtAlts w14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3B3C0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B3C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23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5A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5AA0"/>
    <w:rPr>
      <w:rFonts w:eastAsia="Times New Roman" w:cs="Arial"/>
      <w:color w:val="000000"/>
      <w:kern w:val="28"/>
      <w:lang w:eastAsia="en-CA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B5A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5AA0"/>
    <w:rPr>
      <w:rFonts w:eastAsia="Times New Roman" w:cs="Arial"/>
      <w:color w:val="000000"/>
      <w:kern w:val="28"/>
      <w:lang w:eastAsia="en-CA"/>
      <w14:ligatures w14:val="standard"/>
      <w14:cntxtAlts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glossaryDocument" Target="glossary/document.xml" Id="Rd2c69f25db864b13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0ba3-b21f-4a5a-a8ae-bdb07a6fff98}"/>
      </w:docPartPr>
      <w:docPartBody>
        <w:p w14:paraId="7BA5C1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F229C9B91C2418123C96808FDEC8B" ma:contentTypeVersion="16" ma:contentTypeDescription="Create a new document." ma:contentTypeScope="" ma:versionID="d0d121a8846c4fa226d507528019cea2">
  <xsd:schema xmlns:xsd="http://www.w3.org/2001/XMLSchema" xmlns:xs="http://www.w3.org/2001/XMLSchema" xmlns:p="http://schemas.microsoft.com/office/2006/metadata/properties" xmlns:ns2="08597a11-b520-4ca9-8cf9-21cd5d7c9271" xmlns:ns3="41961f3e-a088-41b5-a19f-49d02cad8de8" xmlns:ns4="6089a859-8082-4c9e-b2fa-7d36dd5be5a5" targetNamespace="http://schemas.microsoft.com/office/2006/metadata/properties" ma:root="true" ma:fieldsID="c3403320cefabe235348ea4cd5d2bcf6" ns2:_="" ns3:_="" ns4:_="">
    <xsd:import namespace="08597a11-b520-4ca9-8cf9-21cd5d7c9271"/>
    <xsd:import namespace="41961f3e-a088-41b5-a19f-49d02cad8de8"/>
    <xsd:import namespace="6089a859-8082-4c9e-b2fa-7d36dd5be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97a11-b520-4ca9-8cf9-21cd5d7c9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4a8619-5c75-40eb-80e8-6b90491e4e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61f3e-a088-41b5-a19f-49d02cad8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9a859-8082-4c9e-b2fa-7d36dd5be5a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256682-3406-4942-a403-69c61016e9f1}" ma:internalName="TaxCatchAll" ma:showField="CatchAllData" ma:web="41961f3e-a088-41b5-a19f-49d02cad8d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89a859-8082-4c9e-b2fa-7d36dd5be5a5" xsi:nil="true"/>
    <SharedWithUsers xmlns="41961f3e-a088-41b5-a19f-49d02cad8de8">
      <UserInfo>
        <DisplayName>Black, Brittany</DisplayName>
        <AccountId>202</AccountId>
        <AccountType/>
      </UserInfo>
      <UserInfo>
        <DisplayName>Harris, Brianne</DisplayName>
        <AccountId>198</AccountId>
        <AccountType/>
      </UserInfo>
      <UserInfo>
        <DisplayName>Stephenson, Kathryn</DisplayName>
        <AccountId>21</AccountId>
        <AccountType/>
      </UserInfo>
      <UserInfo>
        <DisplayName>Matheson, Brendan</DisplayName>
        <AccountId>22</AccountId>
        <AccountType/>
      </UserInfo>
      <UserInfo>
        <DisplayName>Riddell, Chelsea</DisplayName>
        <AccountId>1520</AccountId>
        <AccountType/>
      </UserInfo>
    </SharedWithUsers>
    <lcf76f155ced4ddcb4097134ff3c332f xmlns="08597a11-b520-4ca9-8cf9-21cd5d7c9271">
      <Terms xmlns="http://schemas.microsoft.com/office/infopath/2007/PartnerControls"/>
    </lcf76f155ced4ddcb4097134ff3c332f>
  </documentManagement>
</p:properties>
</file>

<file path=customXml/item4.xml><?xml version="1.0" encoding="utf-8"?>
<?mso-contentType ?>
<SharedContentType xmlns="Microsoft.SharePoint.Taxonomy.ContentTypeSync" SourceId="3d4a8619-5c75-40eb-80e8-6b90491e4ead" ContentTypeId="0x0101000F6F323EE246F641AA955E9130D9D62106" PreviousValue="false" LastSyncTimeStamp="2021-09-09T17:43:53.587Z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195ED-9993-4FA6-92BC-D5AE0FC82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E0517-C251-4E9A-AC58-3BB05B1A3C0D}"/>
</file>

<file path=customXml/itemProps3.xml><?xml version="1.0" encoding="utf-8"?>
<ds:datastoreItem xmlns:ds="http://schemas.openxmlformats.org/officeDocument/2006/customXml" ds:itemID="{59256332-5882-44FF-A4A9-5AD78A015C6E}">
  <ds:schemaRefs>
    <ds:schemaRef ds:uri="http://schemas.microsoft.com/office/2006/metadata/properties"/>
    <ds:schemaRef ds:uri="http://schemas.microsoft.com/office/infopath/2007/PartnerControls"/>
    <ds:schemaRef ds:uri="6089a859-8082-4c9e-b2fa-7d36dd5be5a5"/>
    <ds:schemaRef ds:uri="41961f3e-a088-41b5-a19f-49d02cad8de8"/>
  </ds:schemaRefs>
</ds:datastoreItem>
</file>

<file path=customXml/itemProps4.xml><?xml version="1.0" encoding="utf-8"?>
<ds:datastoreItem xmlns:ds="http://schemas.openxmlformats.org/officeDocument/2006/customXml" ds:itemID="{A7399C73-7255-4A0E-A93C-F5D5818FD48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048371-3664-4A8E-A82D-099A17138A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County of Simcoe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Dubeau, Brianne</dc:creator>
  <keywords/>
  <dc:description/>
  <lastModifiedBy>Riddell, Chelsea</lastModifiedBy>
  <revision>7</revision>
  <dcterms:created xsi:type="dcterms:W3CDTF">2023-05-31T14:45:00.0000000Z</dcterms:created>
  <dcterms:modified xsi:type="dcterms:W3CDTF">2023-06-02T18:51:11.8198787Z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0x010100160F229C9B91C2418123C96808FDEC8B</vt:lpwstr>
  </property>
  <property fmtid="{D5CDD505-2E9C-101B-9397-08002B2CF9AE}" pid="3" name="TaxKeyword">
    <vt:lpwstr/>
  </property>
  <property fmtid="{D5CDD505-2E9C-101B-9397-08002B2CF9AE}" pid="4" name="CTH_InformationSecurityClassification">
    <vt:lpwstr>4;#Public|9234f878-227c-49c8-b9b2-dd56ff2d730f</vt:lpwstr>
  </property>
  <property fmtid="{D5CDD505-2E9C-101B-9397-08002B2CF9AE}" pid="5" name="CTH_ResponsibleDepartment">
    <vt:lpwstr>2;#Tourism|cc837130-afb5-439f-820b-a90ae352d45b</vt:lpwstr>
  </property>
  <property fmtid="{D5CDD505-2E9C-101B-9397-08002B2CF9AE}" pid="6" name="MediaServiceImageTags">
    <vt:lpwstr/>
  </property>
</Properties>
</file>